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83308A">
        <w:tc>
          <w:tcPr>
            <w:tcW w:w="9290" w:type="dxa"/>
            <w:shd w:val="clear" w:color="auto" w:fill="F2F2F2"/>
          </w:tcPr>
          <w:p w:rsidR="00F67EA1" w:rsidRPr="007B43B0" w:rsidRDefault="00591885" w:rsidP="0083308A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5"/>
            <w:bookmarkEnd w:id="0"/>
            <w:r w:rsidRPr="0038257C">
              <w:rPr>
                <w:b/>
                <w:sz w:val="22"/>
                <w:szCs w:val="22"/>
              </w:rPr>
              <w:t>Стандард 5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Курикулум</w:t>
            </w:r>
          </w:p>
          <w:p w:rsidR="00591885" w:rsidRPr="009D0A1E" w:rsidRDefault="00F75A1E" w:rsidP="0083308A">
            <w:pPr>
              <w:rPr>
                <w:sz w:val="22"/>
                <w:szCs w:val="22"/>
                <w:lang w:val="sr-Cyrl-CS"/>
              </w:rPr>
            </w:pPr>
            <w:r w:rsidRPr="009D0A1E">
              <w:rPr>
                <w:sz w:val="22"/>
                <w:szCs w:val="22"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B4780F" w:rsidRPr="0038257C" w:rsidTr="0083308A">
        <w:tc>
          <w:tcPr>
            <w:tcW w:w="9290" w:type="dxa"/>
            <w:shd w:val="clear" w:color="auto" w:fill="auto"/>
          </w:tcPr>
          <w:p w:rsidR="00FB56D2" w:rsidRPr="0083308A" w:rsidRDefault="00FB56D2" w:rsidP="0083308A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300 речи)</w:t>
            </w:r>
            <w:r w:rsidR="006C3020">
              <w:rPr>
                <w:sz w:val="22"/>
                <w:szCs w:val="22"/>
                <w:lang w:val="sr-Cyrl-CS"/>
              </w:rPr>
              <w:t xml:space="preserve"> </w:t>
            </w:r>
          </w:p>
          <w:p w:rsidR="006C3020" w:rsidRDefault="006C3020" w:rsidP="0083308A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CD19D2" w:rsidRPr="00031CB2" w:rsidRDefault="00CD19D2" w:rsidP="00CD19D2">
            <w:p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bCs/>
                <w:sz w:val="24"/>
                <w:szCs w:val="24"/>
                <w:lang w:val="sr-Cyrl-CS"/>
              </w:rPr>
              <w:t>O</w:t>
            </w:r>
            <w:r w:rsidRPr="00031CB2">
              <w:rPr>
                <w:bCs/>
                <w:sz w:val="24"/>
                <w:szCs w:val="24"/>
                <w:lang/>
              </w:rPr>
              <w:t>бавезни предмети:</w:t>
            </w:r>
          </w:p>
          <w:p w:rsidR="00CD19D2" w:rsidRPr="003F611F" w:rsidRDefault="00CD19D2" w:rsidP="00CD19D2">
            <w:pPr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031CB2">
              <w:rPr>
                <w:sz w:val="24"/>
                <w:szCs w:val="24"/>
              </w:rPr>
              <w:t>Политички систем и привредни развој</w:t>
            </w:r>
            <w:r>
              <w:rPr>
                <w:sz w:val="24"/>
                <w:szCs w:val="24"/>
                <w:lang/>
              </w:rPr>
              <w:t xml:space="preserve"> - </w:t>
            </w:r>
            <w:r w:rsidRPr="003F611F">
              <w:rPr>
                <w:lang w:val="ru-RU"/>
              </w:rPr>
              <w:t>Кина и економије у успону</w:t>
            </w:r>
          </w:p>
          <w:p w:rsidR="00CD19D2" w:rsidRPr="00031CB2" w:rsidRDefault="00CD19D2" w:rsidP="00CD19D2">
            <w:pPr>
              <w:numPr>
                <w:ilvl w:val="0"/>
                <w:numId w:val="46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sz w:val="24"/>
                <w:szCs w:val="24"/>
              </w:rPr>
              <w:t>Политичка економија међународних односа</w:t>
            </w:r>
          </w:p>
          <w:p w:rsidR="00CD19D2" w:rsidRPr="00031CB2" w:rsidRDefault="00CD19D2" w:rsidP="00CD19D2">
            <w:pPr>
              <w:jc w:val="both"/>
              <w:rPr>
                <w:bCs/>
                <w:sz w:val="24"/>
                <w:szCs w:val="24"/>
                <w:lang/>
              </w:rPr>
            </w:pPr>
          </w:p>
          <w:p w:rsidR="00CD19D2" w:rsidRPr="00031CB2" w:rsidRDefault="00CD19D2" w:rsidP="00CD19D2">
            <w:p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bCs/>
                <w:sz w:val="24"/>
                <w:szCs w:val="24"/>
                <w:lang/>
              </w:rPr>
              <w:t>Изборни предмети:</w:t>
            </w:r>
          </w:p>
          <w:p w:rsidR="00CD19D2" w:rsidRPr="00031CB2" w:rsidRDefault="00CD19D2" w:rsidP="00CD19D2">
            <w:pPr>
              <w:jc w:val="both"/>
              <w:rPr>
                <w:bCs/>
                <w:sz w:val="24"/>
                <w:szCs w:val="24"/>
                <w:lang/>
              </w:rPr>
            </w:pPr>
          </w:p>
          <w:p w:rsidR="00CD19D2" w:rsidRPr="00031CB2" w:rsidRDefault="00CD19D2" w:rsidP="00CD19D2">
            <w:p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bCs/>
                <w:sz w:val="24"/>
                <w:szCs w:val="24"/>
                <w:lang/>
              </w:rPr>
              <w:t>Први блок (бирају се три предмета)</w:t>
            </w:r>
          </w:p>
          <w:p w:rsidR="00CD19D2" w:rsidRPr="003F611F" w:rsidRDefault="00CD19D2" w:rsidP="00CD19D2">
            <w:pPr>
              <w:numPr>
                <w:ilvl w:val="0"/>
                <w:numId w:val="47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3F611F">
              <w:rPr>
                <w:sz w:val="24"/>
                <w:szCs w:val="24"/>
                <w:lang w:val="ru-RU"/>
              </w:rPr>
              <w:t>Међународне финансије и финансијска тржишта</w:t>
            </w:r>
          </w:p>
          <w:p w:rsidR="00CD19D2" w:rsidRPr="00031CB2" w:rsidRDefault="00CD19D2" w:rsidP="00CD19D2">
            <w:pPr>
              <w:numPr>
                <w:ilvl w:val="0"/>
                <w:numId w:val="47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sz w:val="24"/>
                <w:szCs w:val="24"/>
              </w:rPr>
              <w:t>Управљање људским ресурсима</w:t>
            </w:r>
          </w:p>
          <w:p w:rsidR="00CD19D2" w:rsidRPr="00031CB2" w:rsidRDefault="00CD19D2" w:rsidP="00CD19D2">
            <w:pPr>
              <w:numPr>
                <w:ilvl w:val="0"/>
                <w:numId w:val="47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004817">
              <w:rPr>
                <w:sz w:val="18"/>
                <w:szCs w:val="18"/>
                <w:lang w:val="ru-RU"/>
              </w:rPr>
              <w:t>Политички системи земаља у развоју</w:t>
            </w:r>
          </w:p>
          <w:p w:rsidR="00CD19D2" w:rsidRPr="003F611F" w:rsidRDefault="00CD19D2" w:rsidP="00CD19D2">
            <w:pPr>
              <w:numPr>
                <w:ilvl w:val="0"/>
                <w:numId w:val="47"/>
              </w:numPr>
              <w:jc w:val="both"/>
              <w:rPr>
                <w:bCs/>
                <w:sz w:val="24"/>
                <w:szCs w:val="24"/>
                <w:lang/>
              </w:rPr>
            </w:pPr>
            <w:r>
              <w:rPr>
                <w:sz w:val="24"/>
                <w:szCs w:val="24"/>
              </w:rPr>
              <w:t>Методолошк</w:t>
            </w:r>
            <w:r>
              <w:rPr>
                <w:sz w:val="24"/>
                <w:szCs w:val="24"/>
                <w:lang/>
              </w:rPr>
              <w:t>а припрема за</w:t>
            </w:r>
            <w:r>
              <w:rPr>
                <w:sz w:val="24"/>
                <w:szCs w:val="24"/>
              </w:rPr>
              <w:t xml:space="preserve"> израд</w:t>
            </w:r>
            <w:r>
              <w:rPr>
                <w:sz w:val="24"/>
                <w:szCs w:val="24"/>
                <w:lang/>
              </w:rPr>
              <w:t>у</w:t>
            </w:r>
            <w:r w:rsidRPr="00031CB2">
              <w:rPr>
                <w:sz w:val="24"/>
                <w:szCs w:val="24"/>
              </w:rPr>
              <w:t xml:space="preserve"> мастер рада</w:t>
            </w:r>
          </w:p>
          <w:p w:rsidR="00CD19D2" w:rsidRPr="00031CB2" w:rsidRDefault="00CD19D2" w:rsidP="00CD19D2">
            <w:pPr>
              <w:numPr>
                <w:ilvl w:val="0"/>
                <w:numId w:val="47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sz w:val="24"/>
                <w:szCs w:val="24"/>
              </w:rPr>
              <w:t>Јавне услуге и локални економски развој</w:t>
            </w:r>
          </w:p>
          <w:p w:rsidR="00CD19D2" w:rsidRPr="00031CB2" w:rsidRDefault="00CD19D2" w:rsidP="00CD19D2">
            <w:pPr>
              <w:numPr>
                <w:ilvl w:val="0"/>
                <w:numId w:val="47"/>
              </w:numPr>
              <w:jc w:val="both"/>
              <w:rPr>
                <w:bCs/>
                <w:sz w:val="24"/>
                <w:szCs w:val="24"/>
                <w:lang/>
              </w:rPr>
            </w:pPr>
            <w:r>
              <w:rPr>
                <w:bCs/>
                <w:sz w:val="24"/>
                <w:szCs w:val="24"/>
                <w:lang/>
              </w:rPr>
              <w:t>Јавне финансије</w:t>
            </w:r>
          </w:p>
          <w:p w:rsidR="00CD19D2" w:rsidRPr="00031CB2" w:rsidRDefault="00CD19D2" w:rsidP="00CD19D2">
            <w:pPr>
              <w:jc w:val="both"/>
              <w:rPr>
                <w:sz w:val="24"/>
                <w:szCs w:val="24"/>
              </w:rPr>
            </w:pPr>
          </w:p>
          <w:p w:rsidR="00CD19D2" w:rsidRPr="00031CB2" w:rsidRDefault="00CD19D2" w:rsidP="00CD19D2">
            <w:pPr>
              <w:jc w:val="both"/>
              <w:rPr>
                <w:sz w:val="24"/>
                <w:szCs w:val="24"/>
              </w:rPr>
            </w:pPr>
            <w:r w:rsidRPr="00031CB2">
              <w:rPr>
                <w:sz w:val="24"/>
                <w:szCs w:val="24"/>
              </w:rPr>
              <w:t>Други блок (бирају се два предмета):</w:t>
            </w:r>
          </w:p>
          <w:p w:rsidR="00CD19D2" w:rsidRPr="00031CB2" w:rsidRDefault="00CD19D2" w:rsidP="00CD19D2">
            <w:pPr>
              <w:numPr>
                <w:ilvl w:val="0"/>
                <w:numId w:val="48"/>
              </w:numPr>
              <w:jc w:val="both"/>
              <w:rPr>
                <w:sz w:val="24"/>
                <w:szCs w:val="24"/>
              </w:rPr>
            </w:pPr>
            <w:r w:rsidRPr="00031CB2">
              <w:rPr>
                <w:sz w:val="24"/>
                <w:szCs w:val="24"/>
              </w:rPr>
              <w:t>Економска и монетарна унија</w:t>
            </w:r>
          </w:p>
          <w:p w:rsidR="00CD19D2" w:rsidRPr="00031CB2" w:rsidRDefault="00CD19D2" w:rsidP="00CD19D2">
            <w:pPr>
              <w:numPr>
                <w:ilvl w:val="0"/>
                <w:numId w:val="48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sz w:val="24"/>
                <w:szCs w:val="24"/>
              </w:rPr>
              <w:t>Геополитика и геоекономија</w:t>
            </w:r>
          </w:p>
          <w:p w:rsidR="00CD19D2" w:rsidRPr="00031CB2" w:rsidRDefault="00CD19D2" w:rsidP="00CD19D2">
            <w:pPr>
              <w:numPr>
                <w:ilvl w:val="0"/>
                <w:numId w:val="48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031CB2">
              <w:rPr>
                <w:sz w:val="24"/>
                <w:szCs w:val="24"/>
              </w:rPr>
              <w:t>Политика регулације тржишта</w:t>
            </w:r>
          </w:p>
          <w:p w:rsidR="00CD19D2" w:rsidRPr="003F611F" w:rsidRDefault="00CD19D2" w:rsidP="00CD19D2">
            <w:pPr>
              <w:numPr>
                <w:ilvl w:val="0"/>
                <w:numId w:val="48"/>
              </w:numPr>
              <w:jc w:val="both"/>
              <w:rPr>
                <w:bCs/>
                <w:sz w:val="24"/>
                <w:szCs w:val="24"/>
                <w:lang/>
              </w:rPr>
            </w:pPr>
            <w:r w:rsidRPr="003F611F">
              <w:rPr>
                <w:sz w:val="24"/>
                <w:szCs w:val="24"/>
              </w:rPr>
              <w:t>Изградња институција и управљање кризама</w:t>
            </w:r>
          </w:p>
          <w:p w:rsidR="00CD19D2" w:rsidRPr="003F611F" w:rsidRDefault="00CD19D2" w:rsidP="00CD19D2">
            <w:pPr>
              <w:numPr>
                <w:ilvl w:val="0"/>
                <w:numId w:val="48"/>
              </w:numPr>
              <w:rPr>
                <w:sz w:val="24"/>
                <w:szCs w:val="24"/>
              </w:rPr>
            </w:pPr>
            <w:r w:rsidRPr="003F611F">
              <w:rPr>
                <w:sz w:val="24"/>
                <w:szCs w:val="24"/>
                <w:lang/>
              </w:rPr>
              <w:t xml:space="preserve"> </w:t>
            </w:r>
            <w:r w:rsidRPr="003F611F">
              <w:rPr>
                <w:sz w:val="24"/>
                <w:szCs w:val="24"/>
              </w:rPr>
              <w:t>Миграције и популациона анализа</w:t>
            </w:r>
          </w:p>
          <w:p w:rsidR="00B4780F" w:rsidRPr="0038257C" w:rsidRDefault="00B4780F" w:rsidP="0083308A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591885" w:rsidRPr="0038257C" w:rsidTr="0083308A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:rsidR="00D30D51" w:rsidRDefault="009D0A1E" w:rsidP="0083308A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Табеле </w:t>
            </w:r>
            <w:r w:rsidR="00F421EC"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="002562E6">
              <w:rPr>
                <w:b/>
                <w:sz w:val="22"/>
                <w:szCs w:val="22"/>
                <w:lang w:val="sr-Cyrl-CS"/>
              </w:rPr>
              <w:t>за стандард 5</w:t>
            </w:r>
            <w:r w:rsidRPr="009D0A1E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F75A1E" w:rsidRPr="009D0A1E" w:rsidRDefault="00546E07" w:rsidP="0083308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5.1</w:t>
              </w:r>
              <w:r w:rsidR="00E95A5B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75A1E" w:rsidRPr="00B11348" w:rsidRDefault="00546E07" w:rsidP="0083308A">
            <w:pPr>
              <w:jc w:val="both"/>
              <w:rPr>
                <w:bCs/>
                <w:sz w:val="22"/>
                <w:szCs w:val="22"/>
              </w:rPr>
            </w:pPr>
            <w:hyperlink r:id="rId9" w:history="1">
              <w:r w:rsidR="00F75A1E" w:rsidRPr="00F421EC">
                <w:rPr>
                  <w:rStyle w:val="Hyperlink"/>
                  <w:b/>
                  <w:sz w:val="22"/>
                  <w:szCs w:val="22"/>
                </w:rPr>
                <w:t>Tабелa 5.1</w:t>
              </w:r>
              <w:r w:rsidR="004F51F9" w:rsidRPr="00F421EC">
                <w:rPr>
                  <w:rStyle w:val="Hyperlink"/>
                  <w:b/>
                  <w:sz w:val="22"/>
                  <w:szCs w:val="22"/>
                </w:rPr>
                <w:t xml:space="preserve"> a.</w:t>
              </w:r>
            </w:hyperlink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B11348">
              <w:rPr>
                <w:bCs/>
                <w:sz w:val="22"/>
                <w:szCs w:val="22"/>
              </w:rPr>
              <w:t>.</w:t>
            </w:r>
          </w:p>
          <w:p w:rsidR="00F75A1E" w:rsidRPr="009D0A1E" w:rsidRDefault="00546E07" w:rsidP="0083308A">
            <w:pPr>
              <w:jc w:val="both"/>
              <w:rPr>
                <w:bCs/>
                <w:sz w:val="22"/>
                <w:szCs w:val="22"/>
              </w:rPr>
            </w:pPr>
            <w:hyperlink r:id="rId10" w:history="1">
              <w:r w:rsidR="001B2FC9" w:rsidRPr="00F421EC">
                <w:rPr>
                  <w:rStyle w:val="Hyperlink"/>
                  <w:b/>
                  <w:sz w:val="22"/>
                  <w:szCs w:val="22"/>
                </w:rPr>
                <w:t>Tабелa 5.1б.</w:t>
              </w:r>
            </w:hyperlink>
            <w:r w:rsidR="001B2FC9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за</w:t>
            </w:r>
            <w:r w:rsidR="00C40CF5">
              <w:rPr>
                <w:bCs/>
                <w:sz w:val="22"/>
                <w:szCs w:val="22"/>
                <w:lang w:val="sr-Cyrl-CS"/>
              </w:rPr>
              <w:t xml:space="preserve"> студије другог степена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: МАС,</w:t>
            </w:r>
            <w:r w:rsidR="00B11348" w:rsidRPr="007B43B0">
              <w:rPr>
                <w:bCs/>
                <w:sz w:val="22"/>
                <w:szCs w:val="22"/>
              </w:rPr>
              <w:t xml:space="preserve"> </w:t>
            </w:r>
            <w:r w:rsidR="00B11348">
              <w:rPr>
                <w:bCs/>
                <w:sz w:val="22"/>
                <w:szCs w:val="22"/>
                <w:lang w:val="sr-Cyrl-CS"/>
              </w:rPr>
              <w:t xml:space="preserve">МСС и 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>САС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75A1E" w:rsidRPr="009D0A1E" w:rsidRDefault="00546E07" w:rsidP="0083308A">
            <w:pPr>
              <w:jc w:val="both"/>
              <w:rPr>
                <w:bCs/>
                <w:sz w:val="22"/>
                <w:szCs w:val="22"/>
              </w:rPr>
            </w:pPr>
            <w:hyperlink r:id="rId11" w:history="1">
              <w:r w:rsidR="00BB4813" w:rsidRPr="00F421EC">
                <w:rPr>
                  <w:rStyle w:val="Hyperlink"/>
                  <w:b/>
                  <w:sz w:val="22"/>
                  <w:szCs w:val="22"/>
                </w:rPr>
                <w:t>Tабелa 5.1в</w:t>
              </w:r>
            </w:hyperlink>
            <w:r w:rsidR="004F51F9" w:rsidRPr="00F421EC">
              <w:rPr>
                <w:b/>
                <w:sz w:val="22"/>
                <w:szCs w:val="22"/>
              </w:rPr>
              <w:t>.</w:t>
            </w:r>
            <w:r w:rsidR="00BB4813" w:rsidRPr="009D0A1E">
              <w:rPr>
                <w:sz w:val="22"/>
                <w:szCs w:val="22"/>
              </w:rPr>
              <w:t xml:space="preserve"> </w:t>
            </w:r>
            <w:r w:rsidR="00F75A1E" w:rsidRPr="009D0A1E">
              <w:rPr>
                <w:bCs/>
                <w:sz w:val="22"/>
                <w:szCs w:val="22"/>
              </w:rPr>
              <w:t>Распоред предмета по семестрима и годинама студија</w:t>
            </w:r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за  интегрисане студије</w:t>
            </w:r>
          </w:p>
          <w:p w:rsidR="00B66C49" w:rsidRDefault="00546E07" w:rsidP="0083308A">
            <w:pPr>
              <w:jc w:val="both"/>
              <w:rPr>
                <w:bCs/>
                <w:sz w:val="22"/>
                <w:szCs w:val="22"/>
              </w:rPr>
            </w:pPr>
            <w:hyperlink r:id="rId12" w:history="1">
              <w:r w:rsidR="00F75A1E" w:rsidRPr="00F421EC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5.2.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Спецификација  предмета</w:t>
            </w:r>
            <w:r w:rsidR="00B11348" w:rsidRPr="007B43B0">
              <w:rPr>
                <w:bCs/>
                <w:sz w:val="22"/>
                <w:szCs w:val="22"/>
              </w:rPr>
              <w:t>.</w:t>
            </w:r>
          </w:p>
          <w:p w:rsidR="00035629" w:rsidRPr="00F37212" w:rsidRDefault="007B43B0" w:rsidP="0083308A">
            <w:pPr>
              <w:jc w:val="both"/>
              <w:rPr>
                <w:b/>
                <w:bCs/>
                <w:lang w:val="sr-Cyrl-CS"/>
              </w:rPr>
            </w:pPr>
            <w:r w:rsidRPr="007B43B0">
              <w:rPr>
                <w:b/>
                <w:color w:val="0000FF"/>
                <w:sz w:val="22"/>
                <w:szCs w:val="22"/>
              </w:rPr>
              <w:t>Т</w:t>
            </w:r>
            <w:r>
              <w:rPr>
                <w:b/>
                <w:color w:val="0000FF"/>
                <w:sz w:val="22"/>
                <w:szCs w:val="22"/>
              </w:rPr>
              <w:t>а</w:t>
            </w:r>
            <w:r w:rsidRPr="007B43B0">
              <w:rPr>
                <w:b/>
                <w:color w:val="0000FF"/>
                <w:sz w:val="22"/>
                <w:szCs w:val="22"/>
              </w:rPr>
              <w:t>бела 5.2.а</w:t>
            </w:r>
            <w:r w:rsidRPr="00FB50D6">
              <w:rPr>
                <w:b/>
                <w:color w:val="0000FF"/>
                <w:sz w:val="24"/>
                <w:szCs w:val="24"/>
              </w:rPr>
              <w:t>.</w:t>
            </w:r>
            <w:r w:rsidRPr="00FB50D6">
              <w:rPr>
                <w:bCs/>
                <w:color w:val="FF0000"/>
                <w:sz w:val="24"/>
                <w:szCs w:val="24"/>
                <w:lang w:val="sr-Cyrl-CS"/>
              </w:rPr>
              <w:t xml:space="preserve"> </w:t>
            </w:r>
            <w:r w:rsidR="00035629" w:rsidRPr="00FB50D6">
              <w:rPr>
                <w:bCs/>
                <w:sz w:val="24"/>
                <w:szCs w:val="24"/>
                <w:lang w:val="sr-Cyrl-CS"/>
              </w:rPr>
              <w:t>Књига предмета - студијски програм  (назив програма</w:t>
            </w:r>
            <w:r w:rsidR="00035629" w:rsidRPr="00F37212">
              <w:rPr>
                <w:bCs/>
                <w:lang w:val="sr-Cyrl-CS"/>
              </w:rPr>
              <w:t>)</w:t>
            </w:r>
          </w:p>
          <w:p w:rsidR="00B66C49" w:rsidRPr="009D0A1E" w:rsidRDefault="00546E07" w:rsidP="0083308A">
            <w:pPr>
              <w:spacing w:before="20" w:line="276" w:lineRule="auto"/>
              <w:jc w:val="both"/>
              <w:rPr>
                <w:sz w:val="22"/>
                <w:szCs w:val="22"/>
                <w:lang w:val="ru-RU"/>
              </w:rPr>
            </w:pPr>
            <w:hyperlink r:id="rId13" w:history="1">
              <w:r w:rsidR="00B66C49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B66C49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3</w:t>
              </w:r>
              <w:r w:rsidR="00B66C49" w:rsidRPr="009D0A1E">
                <w:rPr>
                  <w:rStyle w:val="Hyperlink"/>
                  <w:sz w:val="22"/>
                  <w:szCs w:val="22"/>
                </w:rPr>
                <w:t xml:space="preserve"> </w:t>
              </w:r>
            </w:hyperlink>
            <w:r w:rsidR="00B66C49" w:rsidRPr="009D0A1E">
              <w:rPr>
                <w:sz w:val="22"/>
                <w:szCs w:val="22"/>
                <w:lang w:val="ru-RU"/>
              </w:rPr>
              <w:t xml:space="preserve"> </w:t>
            </w:r>
            <w:r w:rsidR="00B66C49" w:rsidRPr="009D0A1E">
              <w:rPr>
                <w:sz w:val="22"/>
                <w:szCs w:val="22"/>
              </w:rPr>
              <w:t xml:space="preserve">Изборна настава </w:t>
            </w:r>
            <w:r w:rsidR="00B66C49" w:rsidRPr="009D0A1E">
              <w:rPr>
                <w:sz w:val="22"/>
                <w:szCs w:val="22"/>
                <w:lang w:val="ru-RU"/>
              </w:rPr>
              <w:t>на с</w:t>
            </w:r>
            <w:r w:rsidR="00B66C49" w:rsidRPr="009D0A1E">
              <w:rPr>
                <w:sz w:val="22"/>
                <w:szCs w:val="22"/>
              </w:rPr>
              <w:t>тудијск</w:t>
            </w:r>
            <w:r w:rsidR="00B66C49" w:rsidRPr="009D0A1E">
              <w:rPr>
                <w:sz w:val="22"/>
                <w:szCs w:val="22"/>
                <w:lang w:val="ru-RU"/>
              </w:rPr>
              <w:t xml:space="preserve">ом </w:t>
            </w:r>
            <w:r w:rsidR="00B66C49" w:rsidRPr="009D0A1E">
              <w:rPr>
                <w:sz w:val="22"/>
                <w:szCs w:val="22"/>
              </w:rPr>
              <w:t xml:space="preserve"> програм</w:t>
            </w:r>
            <w:r w:rsidR="00B66C49" w:rsidRPr="009D0A1E">
              <w:rPr>
                <w:sz w:val="22"/>
                <w:szCs w:val="22"/>
                <w:lang w:val="ru-RU"/>
              </w:rPr>
              <w:t>у</w:t>
            </w:r>
            <w:r w:rsidR="00B11348" w:rsidRPr="007B43B0">
              <w:rPr>
                <w:sz w:val="22"/>
                <w:szCs w:val="22"/>
              </w:rPr>
              <w:t>.</w:t>
            </w:r>
            <w:r w:rsidR="00B66C49" w:rsidRPr="009D0A1E">
              <w:rPr>
                <w:sz w:val="22"/>
                <w:szCs w:val="22"/>
                <w:lang w:val="ru-RU"/>
              </w:rPr>
              <w:t xml:space="preserve"> </w:t>
            </w:r>
          </w:p>
          <w:p w:rsidR="00F75A1E" w:rsidRPr="009D0A1E" w:rsidRDefault="00546E07" w:rsidP="0083308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="00612ADD" w:rsidRPr="00F421EC">
                <w:rPr>
                  <w:rStyle w:val="Hyperlink"/>
                  <w:b/>
                  <w:sz w:val="22"/>
                  <w:szCs w:val="22"/>
                </w:rPr>
                <w:t>Табела 5.</w:t>
              </w:r>
              <w:r w:rsidR="00612ADD" w:rsidRPr="00F421EC">
                <w:rPr>
                  <w:rStyle w:val="Hyperlink"/>
                  <w:b/>
                  <w:sz w:val="22"/>
                  <w:szCs w:val="22"/>
                  <w:lang w:val="ru-RU"/>
                </w:rPr>
                <w:t>4</w:t>
              </w:r>
              <w:r w:rsidR="00612ADD" w:rsidRPr="00F421E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12ADD" w:rsidRPr="009D0A1E">
              <w:rPr>
                <w:sz w:val="22"/>
                <w:szCs w:val="22"/>
              </w:rPr>
              <w:t xml:space="preserve"> </w:t>
            </w:r>
            <w:r w:rsidR="00612ADD" w:rsidRPr="009D0A1E">
              <w:rPr>
                <w:sz w:val="22"/>
                <w:szCs w:val="22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="00CE7EE4">
              <w:rPr>
                <w:sz w:val="22"/>
                <w:szCs w:val="22"/>
                <w:lang w:val="ru-RU"/>
              </w:rPr>
              <w:t>(</w:t>
            </w:r>
            <w:r w:rsidR="00612ADD" w:rsidRPr="009D0A1E">
              <w:rPr>
                <w:sz w:val="22"/>
                <w:szCs w:val="22"/>
              </w:rPr>
              <w:t>Академско-општеобразовни предмети</w:t>
            </w:r>
            <w:r w:rsidR="00612ADD" w:rsidRPr="009D0A1E">
              <w:rPr>
                <w:sz w:val="22"/>
                <w:szCs w:val="22"/>
                <w:lang w:val="ru-RU"/>
              </w:rPr>
              <w:t>,</w:t>
            </w:r>
            <w:r w:rsidR="00612ADD" w:rsidRPr="009D0A1E">
              <w:rPr>
                <w:sz w:val="22"/>
                <w:szCs w:val="22"/>
              </w:rPr>
              <w:t xml:space="preserve">  Теоријско-методолошки предмети</w:t>
            </w:r>
            <w:r w:rsidR="00612ADD" w:rsidRPr="009D0A1E">
              <w:rPr>
                <w:sz w:val="22"/>
                <w:szCs w:val="22"/>
                <w:lang w:val="ru-RU"/>
              </w:rPr>
              <w:t xml:space="preserve">, </w:t>
            </w:r>
            <w:r w:rsidR="00612ADD" w:rsidRPr="009D0A1E">
              <w:rPr>
                <w:sz w:val="22"/>
                <w:szCs w:val="22"/>
              </w:rPr>
              <w:t>Научно, односно уметничко стручни</w:t>
            </w:r>
            <w:r w:rsidR="00612ADD" w:rsidRPr="009D0A1E">
              <w:rPr>
                <w:sz w:val="22"/>
                <w:szCs w:val="22"/>
                <w:lang w:val="ru-RU"/>
              </w:rPr>
              <w:t xml:space="preserve">, </w:t>
            </w:r>
            <w:r w:rsidR="00612ADD" w:rsidRPr="009D0A1E">
              <w:rPr>
                <w:sz w:val="22"/>
                <w:szCs w:val="22"/>
              </w:rPr>
              <w:t xml:space="preserve">Стручно апликативни и </w:t>
            </w:r>
            <w:r w:rsidR="00612ADD" w:rsidRPr="009D0A1E">
              <w:rPr>
                <w:sz w:val="22"/>
                <w:szCs w:val="22"/>
                <w:lang w:val="sr-Cyrl-CS"/>
              </w:rPr>
              <w:t>Стручни, односно уметничко-стручни предмети</w:t>
            </w:r>
            <w:r w:rsidR="00CE7EE4">
              <w:rPr>
                <w:sz w:val="22"/>
                <w:szCs w:val="22"/>
                <w:lang w:val="sr-Cyrl-CS"/>
              </w:rPr>
              <w:t>)</w:t>
            </w:r>
            <w:r w:rsidR="00612ADD" w:rsidRPr="009D0A1E">
              <w:rPr>
                <w:sz w:val="22"/>
                <w:szCs w:val="22"/>
                <w:lang w:val="sr-Cyrl-CS"/>
              </w:rPr>
              <w:t xml:space="preserve">  </w:t>
            </w:r>
          </w:p>
          <w:p w:rsidR="00F75A1E" w:rsidRPr="009D0A1E" w:rsidRDefault="00F75A1E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Извештај 1.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591885" w:rsidRDefault="00546E07" w:rsidP="0083308A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5" w:history="1">
              <w:r w:rsidR="00F75A1E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Блок табела  5.1.</w:t>
              </w:r>
              <w:r w:rsidR="00F75A1E" w:rsidRPr="009D0A1E">
                <w:rPr>
                  <w:rStyle w:val="Hyperlink"/>
                  <w:bCs/>
                  <w:sz w:val="22"/>
                  <w:szCs w:val="22"/>
                  <w:lang w:val="sr-Cyrl-CS"/>
                </w:rPr>
                <w:t xml:space="preserve"> </w:t>
              </w:r>
            </w:hyperlink>
            <w:r w:rsidR="00F75A1E" w:rsidRPr="009D0A1E">
              <w:rPr>
                <w:bCs/>
                <w:sz w:val="22"/>
                <w:szCs w:val="22"/>
                <w:lang w:val="sr-Cyrl-CS"/>
              </w:rPr>
              <w:t xml:space="preserve"> Студијски програм са изборним подручјем-модулима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421EC" w:rsidRPr="009D0A1E" w:rsidRDefault="00546E07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hyperlink r:id="rId16" w:history="1">
              <w:r w:rsidR="00F421EC" w:rsidRPr="003E7F0B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Прилог 5.1</w:t>
              </w:r>
            </w:hyperlink>
            <w:r w:rsidR="00F421EC" w:rsidRPr="003E7F0B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="00F421EC" w:rsidRPr="009D0A1E">
              <w:rPr>
                <w:bCs/>
                <w:sz w:val="22"/>
                <w:szCs w:val="22"/>
                <w:lang w:val="sr-Cyrl-CS"/>
              </w:rPr>
              <w:t xml:space="preserve"> Књига предмета</w:t>
            </w:r>
            <w:r w:rsidR="00F421EC" w:rsidRPr="009D0A1E">
              <w:rPr>
                <w:sz w:val="22"/>
                <w:szCs w:val="22"/>
                <w:lang w:val="sr-Cyrl-CS"/>
              </w:rPr>
              <w:t xml:space="preserve"> </w:t>
            </w:r>
            <w:r w:rsidR="00F421EC" w:rsidRPr="009D0A1E">
              <w:rPr>
                <w:bCs/>
                <w:sz w:val="22"/>
                <w:szCs w:val="22"/>
                <w:lang w:val="sr-Cyrl-CS"/>
              </w:rPr>
              <w:t>(у документацији  и на сајту институције)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="00F421EC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9D0A1E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bCs/>
                <w:sz w:val="22"/>
                <w:szCs w:val="22"/>
                <w:lang w:val="sr-Cyrl-CS"/>
              </w:rPr>
              <w:t>Прилог 5.2.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Одлука о прихватању студијског програма од стране стручних органа високошколске установе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EF21DD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 5.3.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F421EC" w:rsidRPr="007B43B0" w:rsidRDefault="00F421EC" w:rsidP="0083308A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</w:rPr>
              <w:t>Прилог.5.4.</w:t>
            </w:r>
            <w:r w:rsidRPr="00EF21DD">
              <w:t xml:space="preserve"> </w:t>
            </w:r>
            <w:r w:rsidRPr="00CE7EE4">
              <w:rPr>
                <w:sz w:val="22"/>
                <w:szCs w:val="22"/>
              </w:rPr>
              <w:t>Решење</w:t>
            </w:r>
            <w:r w:rsidRPr="00CE7EE4">
              <w:rPr>
                <w:bCs/>
                <w:sz w:val="22"/>
                <w:szCs w:val="22"/>
                <w:lang w:val="sr-Cyrl-CS"/>
              </w:rPr>
              <w:t xml:space="preserve"> о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 w:rsidR="00B11348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Pr="0083308A" w:rsidRDefault="003E7F0B" w:rsidP="0083308A">
      <w:pPr>
        <w:rPr>
          <w:sz w:val="22"/>
          <w:szCs w:val="22"/>
          <w:lang w:val="en-US" w:eastAsia="en-US"/>
        </w:rPr>
      </w:pPr>
    </w:p>
    <w:sectPr w:rsidR="003E7F0B" w:rsidRPr="0083308A" w:rsidSect="003D34BD">
      <w:footerReference w:type="default" r:id="rId17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66" w:rsidRDefault="004E6266" w:rsidP="00C40CF5">
      <w:r>
        <w:separator/>
      </w:r>
    </w:p>
  </w:endnote>
  <w:endnote w:type="continuationSeparator" w:id="0">
    <w:p w:rsidR="004E6266" w:rsidRDefault="004E6266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66" w:rsidRDefault="004E6266" w:rsidP="00C40CF5">
      <w:r>
        <w:separator/>
      </w:r>
    </w:p>
  </w:footnote>
  <w:footnote w:type="continuationSeparator" w:id="0">
    <w:p w:rsidR="004E6266" w:rsidRDefault="004E6266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E544B"/>
    <w:multiLevelType w:val="hybridMultilevel"/>
    <w:tmpl w:val="573AAA86"/>
    <w:lvl w:ilvl="0" w:tplc="C4DE12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1D45B07"/>
    <w:multiLevelType w:val="hybridMultilevel"/>
    <w:tmpl w:val="22FEACA8"/>
    <w:lvl w:ilvl="0" w:tplc="4BE865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C132F28"/>
    <w:multiLevelType w:val="hybridMultilevel"/>
    <w:tmpl w:val="5C44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2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7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7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9"/>
  </w:num>
  <w:num w:numId="3">
    <w:abstractNumId w:val="42"/>
  </w:num>
  <w:num w:numId="4">
    <w:abstractNumId w:val="36"/>
  </w:num>
  <w:num w:numId="5">
    <w:abstractNumId w:val="22"/>
  </w:num>
  <w:num w:numId="6">
    <w:abstractNumId w:val="34"/>
  </w:num>
  <w:num w:numId="7">
    <w:abstractNumId w:val="18"/>
  </w:num>
  <w:num w:numId="8">
    <w:abstractNumId w:val="32"/>
  </w:num>
  <w:num w:numId="9">
    <w:abstractNumId w:val="44"/>
  </w:num>
  <w:num w:numId="10">
    <w:abstractNumId w:val="3"/>
  </w:num>
  <w:num w:numId="11">
    <w:abstractNumId w:val="30"/>
  </w:num>
  <w:num w:numId="12">
    <w:abstractNumId w:val="16"/>
  </w:num>
  <w:num w:numId="13">
    <w:abstractNumId w:val="35"/>
  </w:num>
  <w:num w:numId="14">
    <w:abstractNumId w:val="9"/>
  </w:num>
  <w:num w:numId="15">
    <w:abstractNumId w:val="33"/>
  </w:num>
  <w:num w:numId="16">
    <w:abstractNumId w:val="17"/>
  </w:num>
  <w:num w:numId="17">
    <w:abstractNumId w:val="21"/>
  </w:num>
  <w:num w:numId="18">
    <w:abstractNumId w:val="46"/>
  </w:num>
  <w:num w:numId="19">
    <w:abstractNumId w:val="31"/>
  </w:num>
  <w:num w:numId="20">
    <w:abstractNumId w:val="23"/>
  </w:num>
  <w:num w:numId="21">
    <w:abstractNumId w:val="41"/>
  </w:num>
  <w:num w:numId="22">
    <w:abstractNumId w:val="10"/>
  </w:num>
  <w:num w:numId="23">
    <w:abstractNumId w:val="20"/>
  </w:num>
  <w:num w:numId="24">
    <w:abstractNumId w:val="25"/>
  </w:num>
  <w:num w:numId="25">
    <w:abstractNumId w:val="5"/>
  </w:num>
  <w:num w:numId="26">
    <w:abstractNumId w:val="14"/>
  </w:num>
  <w:num w:numId="27">
    <w:abstractNumId w:val="12"/>
  </w:num>
  <w:num w:numId="28">
    <w:abstractNumId w:val="24"/>
  </w:num>
  <w:num w:numId="29">
    <w:abstractNumId w:val="47"/>
  </w:num>
  <w:num w:numId="30">
    <w:abstractNumId w:val="38"/>
  </w:num>
  <w:num w:numId="31">
    <w:abstractNumId w:val="2"/>
  </w:num>
  <w:num w:numId="32">
    <w:abstractNumId w:val="26"/>
  </w:num>
  <w:num w:numId="33">
    <w:abstractNumId w:val="45"/>
  </w:num>
  <w:num w:numId="34">
    <w:abstractNumId w:val="37"/>
  </w:num>
  <w:num w:numId="35">
    <w:abstractNumId w:val="40"/>
  </w:num>
  <w:num w:numId="36">
    <w:abstractNumId w:val="43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7"/>
  </w:num>
  <w:num w:numId="42">
    <w:abstractNumId w:val="13"/>
  </w:num>
  <w:num w:numId="43">
    <w:abstractNumId w:val="39"/>
  </w:num>
  <w:num w:numId="44">
    <w:abstractNumId w:val="29"/>
  </w:num>
  <w:num w:numId="45">
    <w:abstractNumId w:val="7"/>
  </w:num>
  <w:num w:numId="46">
    <w:abstractNumId w:val="15"/>
  </w:num>
  <w:num w:numId="47">
    <w:abstractNumId w:val="11"/>
  </w:num>
  <w:num w:numId="48">
    <w:abstractNumId w:val="2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266"/>
    <w:rsid w:val="004E66F2"/>
    <w:rsid w:val="004E751D"/>
    <w:rsid w:val="004F51F9"/>
    <w:rsid w:val="004F7077"/>
    <w:rsid w:val="00502F03"/>
    <w:rsid w:val="005040C9"/>
    <w:rsid w:val="00505E2F"/>
    <w:rsid w:val="00506A91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46E07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308A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19D2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5.1.doc" TargetMode="External"/><Relationship Id="rId13" Type="http://schemas.openxmlformats.org/officeDocument/2006/relationships/hyperlink" Target="file:///C:\Users\Stefan%20Surlic\AppData\Users\IlijaK\AppData\Local\Downloads\Tabele\Tabela%205.3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Stefan%20Surlic\AppData\Users\IlijaK\AppData\Local\Downloads\Tabele\Tabela%205.2.do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tefan%20Surlic\AppData\Users\IlijaK\AppData\Local\Downloads\Tabele\Tabela%205.1v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tefan%20Surlic\AppData\Users\IlijaK\AppData\Local\Downloads\Tabele\Blok%20tabela%205.doc" TargetMode="External"/><Relationship Id="rId10" Type="http://schemas.openxmlformats.org/officeDocument/2006/relationships/hyperlink" Target="file:///C:\Users\Stefan%20Surlic\AppData\Users\IlijaK\AppData\Local\Downloads\Tabele\Tabela%205.1b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5.1a.doc" TargetMode="External"/><Relationship Id="rId14" Type="http://schemas.openxmlformats.org/officeDocument/2006/relationships/hyperlink" Target="file:///C:\Users\Stefan%20Surlic\AppData\Users\IlijaK\AppData\Local\Downloads\Tabele\Tabela%205.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63CDF-A52B-4032-BCC6-BD010EEF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3652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2021-06-23T10:55:00Z</dcterms:created>
  <dcterms:modified xsi:type="dcterms:W3CDTF">2021-06-23T10:55:00Z</dcterms:modified>
</cp:coreProperties>
</file>